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sprawiedliwości, gdyż odchodzę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idę do mego Ojca i już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sprawiedliwości zasię, iż do Ojca mego idę, a już mnie więcej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sprawiedliwości: iż do Ojca idę, a już mię 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–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sprawiedliwości, gdyż odchodzę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odchodzę do Ojca i już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- bo idę do Ojca i nie będziecie Mnie już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kwestii sprawiedliwości, bo do Ojca idę i już mnie oglądać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Sprawiedliwości staje się zadość przez to, że odchodzę do Ojca. Odtąd nie będziecie mnie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- bo odchodzę do Ojca i Mnie więcej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правду, бо йду до [мого] Батька і більше не побачите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zebranej reguł cywilizacji zaś, że istotnie do ojca prowadzę się pod zwierzchnictwem i już nie oglądacie dla znalezienia teorii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sprawiedliwości ponieważ odchodzę do mego Ojca i więcej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 -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 do prawości, ponieważ idę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prawości—bo odchodzę do Ojca i już Mnie nie ujrzycie.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2024-05-01T20:34:08Z</dcterms:modified>
</cp:coreProperties>
</file>