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2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zostało rozweselone serce moje i rozweselił się język mój jeszcze zaś i ciało moje rozbije namiot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moje serce doznało radości i rozweselił się mój język, przy tym zaś moje ciało mieszkać będzie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zostało ucieszone serce me i rozweselił się język mój, jeszcze zaś i ciało me rozbije namiot na nadziei;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zostało rozweselone serce moje i rozweselił się język mój jeszcze zaś i ciało moje rozbije namiot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poweselało me serce i język głosi radość. Więcej! Ciało również odpocznie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rozweseliło się moje serce i rozradował się mój język, a także moje ciało będzie spoczywać w 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rozweseliło się serce moje i rozradował się język mój, nadto i ciało moje odpocznie w nadziei;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się rozweseliło serce moje a rozradował się język mój, nadto i ciało moje odpoczynie w 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ucieszyło się moje serce i rozradował się mój język, także i moje ciało spoczywać będzie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rozweseliło się serce moje i rozradował się język mój, A nadto i ciało moje spoczywać będzie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ucieszyło się Moje serce i rozradował się Mój język, także i Moje ciało będzie spoczywać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cieszę się w sercu i bardzo raduję, gdyż moje ciało będzie spoczywać w 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ucieszyło się moje serce i język się mój rozradował, i również me ciało spocznie w 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 przepełnia mi radość, język ją wysławia. A ja, choć ciało mam śmiertelne, nie tracę 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mam radość w sercu i na ustach, zwłaszcza, że ciało moje nie dozna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звеселилося моє серце і зрадів мій язик, ще й тіло моє сповнилося надією,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zostało rozweselone moje serce oraz rozradował się mój język, ale też moja cielesna natura rozbije namiot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ucieszyło się moje serce, a język mój rozradował się; teraz zaś również ciało moje będzie żyć w pewności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serce moje się rozweseliło, a język mój wielce się rozradował. Ponadto nawet moje ciało mieszkać będzie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 całego serca ucieszyłem się, i moje usta napełniły się radością. Moje ciało będzie bowiem spoczywać z nadzieją!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2024-04-29T03:25:43Z</dcterms:modified>
</cp:coreProperties>
</file>