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serca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byli przeszyci do głębi serca i zwrócili się do Piotra oraz pozostałych apostołów: Co mamy robić,* mężowie bracia?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przekłuli sobie serce*, powiedzieli do Piotra i pozostałych** wysłanników: "Co mamy uczynić, mężowie bracia?"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(serca)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przeszyły ich do głębi serca. Przerażeni zwrócili się do Piotra i pozostałych apostołów: Drodzy bracia, co mamy teraz 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słysząc to, przerazili się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głębi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serca i zapytali Piotra i pozostałych apostołów: Co mamy robić,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słysząc, przerażeni są na sercu i rzekli do Piotra i do innych Apostołów: Cóż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skruszeni są na sercu i rzekli do Piotra i do innych apostołów: Cóż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przejęli się do głębi serca: Cóż mamy czynić, bracia? – zapytali Piotra i pozostałych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byli poruszeni do głębi i rzekli do Piotra i pozostałych apostołów: Co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przejęli się do głębi serca. Zapytali Piotra i pozostałych apostołów: Co mamy uczynić,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dogłębnie nimi wstrząsnęły. Dlatego pytali Piotra i pozostałych apostołów: „Bracia! Co mamy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usłyszeli, przejęli się bardzo i rzekli do Piotra i pozostałych apostołów: „Co, bracia, powinniśmy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głęboko poruszeni tym, co usłyszeli, zapytali Piotra i innych apostołów: - Bracia, co mamy teraz zrobić?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wstrząsnęły nimi głęboko. Zapytali więc Piotra i pozostałych apostołów: ʼBracia, co mamy czynić?ʼ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розжалобились серцем і сказали Петрові й іншим апостолам: Що ж нам робити, мужі-брати?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przejęli się sercem oraz powiedzieli do Piotra i pozostałych apostołów: Co możemy uczynić, mężowie,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byli dotknięci do żywego; i mówili do Kefy i pozostałych wysłanników: "Bracia, co mamy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poczuli się ugodzeni w serce i rzekli do Piotra oraz pozostałych apostołów: ”Mężowie, bracia, cóż mamy uczynić?”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tak wstrząsnęły słuchaczami, że zapytali Piotra i pozostałych apostołów: —Przyjaciele! Co w takim razie mamy zrobić?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"przekłuli sobie serce" - metafora lęku.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starożytne wydania nie zawierają słowa,,pozostałych".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2024-04-28T20:41:08Z</dcterms:modified>
</cp:coreProperties>
</file>