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może nam służyć za przykład, abyśmy nie pożądali złych rzeczy, tak jak to było w ich przypadku.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przykładem, żebyśmy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nam za wzór na to, abyśmy złych rzeczy nie pożądali, jako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w figurze naszej, abyśmy złego nie pożądali, jako i 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to wszystko, by mogło posłużyć za przykład dla nas, abyśmy nie byli skłonni do złego, tak jak oni zła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wzorem, ostrzegającym nas, abyśmy złych rzeczy nie pożądali, jak tamci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przykładem dla nas, abyśmy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dla nas ostrzeżeniem, abyśmy nie pragnęli rzeczy złych, jakich oni zapragnęli.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jako przykład dla nas, abyśmy zła nie zaczęli pożądać, jak właśnie oni pożądać zaczęli.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 będzie dla nas przestrogą, abyśmy nie ulegali pożądaniu złych rzeczy,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wydarzenia powinny nam posłużyć za przykład ostrzegający, abyśmy nie pożądali złych rzeczy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приклади були для нас, щоб ми не були жадібні на зло, як були жадібні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sprawy są naszymi wzorami, byśmy nie byli tymi, co pragną zgubnych rzeczy,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 te nastąpiły jako wydarzenia symboliczne, ostrzegając nas, abyśmy nie oddawali serca rzeczom złym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 dla nas przykładem, abyśmy nie pragnęli tego, co szkodliwe,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to być dla nas przestrogą, abyśmy, tak jak oni, nie dążyli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2024-05-18T23:55:16Z</dcterms:modified>
</cp:coreProperties>
</file>