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83"/>
        <w:gridCol w:w="56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w myśleniu ale w złym bądźcie niemowlętami zaś w myśleniu dojrzałymi stawajcie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Bracia, nie bądźcie dziećmi w myśleniu,* ale w złem** zachowujcie się jak niemowlęta*** – w myśleniu bądźcie dojrzali.****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nie dzieciątkami stawajcie się (w) umysłach, ale dla złości bądźcie niemowlętami, zaś (w) umysłach dojrzałymi stawajcie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nie dzieciątka stawajcie się (w) myśleniu ale (w) złym bądźcie niemowlętami zaś (w) myśleniu dojrzałymi stawajcie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13:11&lt;/x&gt;; &lt;x&gt;560 4:14&lt;/x&gt;; &lt;x&gt;650 5:12-13&lt;/x&gt;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11:25&lt;/x&gt;; &lt;x&gt;470 18:3&lt;/x&gt;; &lt;x&gt;670 2:2&lt;/x&gt;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dążcie do tego, aby być dojrzali.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4:13&lt;/x&gt;; &lt;x&gt;580 1:28&lt;/x&gt;; &lt;x&gt;650 5:14&lt;/x&gt;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2024-05-20T17:27:58Z</dcterms:modified>
</cp:coreProperties>
</file>