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nie ma zmartwychwstania umarłych,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powstanie martwych nie jest,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powstanie martwych nie jest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2024-04-30T05:02:11Z</dcterms:modified>
</cp:coreProperties>
</file>