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tych którzy są uśpieni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Chrystus został wzbudzony z martwych* i jest pierwszym owocem (zmartwychwstania)** tych, którzy zasnęli.***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Pomazaniec jest wskrzeszony z martwych, pierwocina (tych)*, (którzy zasnęli).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Pomazaniec jest wzbudzony z martwych pierwocina (tych) którzy są uśpieni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28:5-7&lt;/x&gt;; &lt;x&gt;480 16:6&lt;/x&gt;; &lt;x&gt;490 24:5-7&lt;/x&gt;; &lt;x&gt;520 6:4&lt;/x&gt;; &lt;x&gt;560 2:6&lt;/x&gt;; &lt;x&gt;620 2:8&lt;/x&gt;;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15:23&lt;/x&gt;; &lt;x&gt;580 1:18&lt;/x&gt;;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11:30&lt;/x&gt;;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2024-04-30T01:36:56Z</dcterms:modified>
</cp:coreProperties>
</file>