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2"/>
        <w:gridCol w:w="3494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własny ciężar poniesie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poniesie własny ciężar.*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własny ładunek* poniesie.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własny ciężar poniesie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tak każdy poniesie swój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swoje własne brzemię.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swoje własne brzemię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własne brzemię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własny ciężar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swój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każdy nieść będzie swój własny ciężar.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ma do dźwigania swoje własne ciężary.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 нестиме власний тягар.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każdy, własny ciężar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poniesie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poniesie swój własny ciężar.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sam odpowie za swoje postępowanie.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31:30&lt;/x&gt;; &lt;x&gt;520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 samym słowem oznaczają Dzieje Ap. towary na statku (zob. Dz 27.10).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2024-04-29T10:35:07Z</dcterms:modified>
</cp:coreProperties>
</file>