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88"/>
        <w:gridCol w:w="3963"/>
        <w:gridCol w:w="3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Jehud,* i Bene-Berak, i Gat-Rimmon,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Jehud, Bene-Berak, Gat-Rimmon,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Jehud, Bene-Berak, Gat-Rimmon;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Jehut, i Bane Barak, i Getremmon;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Jud, i Bane, i Barach, i Getremmon,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Jehud, Bene-Berak, Gat-Rimmon,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Jehud, Bene-Berak, Gat-Rimmon,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Jehud, Bene-Berak, i Gat-Rimmon,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Jehud, Bene-Berak, Gat-Rimmon,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Jehud, Bene-Berak, Get-Rimmon,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Ют і Ваниварак і Ґетреммон,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Jehud, Bene Barak, Gath Rimmon,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Jehud, i Bene-Berak, i Gat-Rimmon,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B Αζωρ.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2024-05-15T01:29:55Z</dcterms:modified>
</cp:coreProperties>
</file>