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 tym samym,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wyraźnie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jawnie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którzyć to mówią, okazują, iż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co tak mówią, wykazują,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okazują, że ojczyzny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poszukują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dowodzą, że dopiero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tak mówią, pokazują, że tęsknią za ojczyzną.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wyznaniem potwierdzili, że szukają ojczyzny.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mówiąc okazywali,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так кажуть, визнають, що шукають батьківщини.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tak mówią, pokazują, że odczuwają brak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ludzie, którzy mówią w ten sposób, dają do zrozumienia,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tak mówią, dają dowód, iż pilnie szukają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przez to, że szukają prawdziwej ojczyzny.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2024-04-28T02:03:47Z</dcterms:modified>
</cp:coreProperties>
</file>