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tym, co miało nastąpić, Izaak pobłogosławił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pobłogosławił Jakuba i Ezawa odnośnie tego, co miało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przyszłych rzeczy błogosławił Izaak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w przyszłych rzeczach błogosławił Izaak Jakoba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przyszłość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udzielił Jakubowi i Ezawowi błogosławieństwa, zapewniającego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ma nastąpić,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rzeczy przyszłe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także co do rzeczy przyszłych pobłogosławił Izaak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Izaak pewny spełnienia się obietnicy w przyszłości, udzielił błogosławieństwa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miał się stać, Izaak dał błogosławieństwo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 майбутнє поблагословив Ісаак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przyszłych wydarzeń, także Izaak pobłogosławił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Jic'chak w błogosławieństwach wypowiedzianych nad Ja'akowem i Esawem wspomniał o wydarzeniach, które miały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Izaak pobłogosławił Jakuba i Ezawa co do przyszłych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Izaak pobłogosławił przyszłość Jakuba i Ezawa—swoich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2024-04-28T17:58:16Z</dcterms:modified>
</cp:coreProperties>
</file>