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sługa* świątyni i prawdziwego przybytku, który wzniósł Pan, a nie człowiek.**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świętych publiczny sługa i namiotu* prawdziwego, który zatknął Pan. nie człowiek.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publiczny sługa i namiotu prawdziwego który rozbił Pan a nie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Przewaga przybytku w niebie: (1) jest dziełem Pana, nie człowieka (&lt;x&gt;650 8:1-2&lt;/x&gt;); (2) jest pierwowzorem ziemskiego (&lt;x&gt;650 8:5&lt;/x&gt;).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2024-04-29T19:03:44Z</dcterms:modified>
</cp:coreProperties>
</file>