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osobowość wielkiego serca, niezniszczalnej łagodności i pokoju ducha, który jest tak cenny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ukryty, wewnętrzny człowiek w niezniszczalnej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ozdobie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łagodności i spokoju ducha, który jest cenny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skryty serdeczny człowiek, zależący w nieskażeniu cichego i spokojnego ducha, który jest przed obliczem Bożem kosztowny.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skryty jest serca człowiek, w nieskażeniu spokojnego i skromnego ducha, który jest przed oblicznością Bożą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wnętrze serca człowieka o niezachwianym spokoju i łagodności ducha, co jest tak cenne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wewnętrzny człowiek z niezniszczalnym klejnotem łagodnego i cichego ducha, który jedynie ma 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człowiek wewnętrzny, w nieskazitelności łagodnego i spokojnego ducha, który jest cenny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wypływa z tego, co jest ukryte w ludzkim sercu: z niezniszczalnego pokoju ducha i delikatności. To właśnie ma wartość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ów ukryty, z sercem związany człowiek wraz z niezniszczalnością łagodnego i cichego ducha, co jest bardzo cenne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 serca i waszych wewnętrznych wartości ludzkich: niezniszczalnego pokoju ducha i łagodności; to właśnie ma wartość w oczach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nią niezniszczalne wnętrze człowieka, w którym kryje się łagodne serce i duch spokojny, tak wysoko ceniony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втаємничена людина серця, в нетлінні лагідного й мовчазного духа, що є дорогоцінним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nieskalaniu, ten ukryty, łagodnego i spokojnego ducha człowiek serca, który jest kosztowny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niech będzie to wewnętrzny charakter waszego serca z tym niezniszczalnym walorem, jakim jest łagodne i spokojne usposobienie. W oczach Bożych ma to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nią będzie ukryta osoba serca w niezniszczalnej szacie cichego i łagodnego ducha, który ma wielką wartość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pięknem wewnętrznym: łagodnością i pokojem ducha. To piękno nie przemija i ma wielką wartość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2024-04-29T12:51:11Z</dcterms:modified>
</cp:coreProperties>
</file>