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swego brata w potrzebie i zamyka przed nim swoje serce, to jak można powiedzieć, że jest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miałby majętność tego świata i widziałby swego brata w potrzebie, a zamknąłby przed nim swoje serce, jakże może mieszkać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miał majętność świata tego i widziałby brata swego potrzebującego, a zawarłby wnętrzności swoje przed nim, jakoż w nim zostaje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miał majętność tego świata, a widziałby, że brat jego ma potrzebę, a zawarłby wnętrzności swe przed nim, jakoż w nim przebywa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posiadał na świecie majątek i widział, że brat jego cierpi niedostatek, a zamknął przed nim swe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posiada dobra tego świata, a widzi brata w potrzebie i zamyka przed nim serce swoje, jakże w nim może mieszkać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dobra tego świata i widzi swojego brata w potrzebie, a zamknąłby przed nim swoje serce, to jak może przebywać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obfituje w bogactwa świata i widząc swego brata w potrzebie, zamyka przed nim swoje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miał dobra tego świata i widziałby, że jego brat cierpi nędzę, i zamknąłby przed nim swoje serce, jak miłość Boga może w nim się utrzymać?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bogaty i widzi, że bliźni cierpi niedostatek, a mimo to zamyka przed nim serce, to jakże może twierdzić, że kocha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ktoś, posiadając dobra tego świata, zauważył, że brat jego jest w biedzie a zamknąłby przed nim swe serce - to jakże w nim może pozostawać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має багатство світу й бачить, що його брат у нестатках, та зачиняє серце своє від нього, то як може Божа любов перебувати в такому?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ma środki do życia na tym świecie, a widzi swojego brata, który ma niedostatek i z dala od niego zamknął swoje wnętrze jakże pozostaje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światowe majętności i widzi brata w potrzebie, a jednak zamyka przed nim serce, to jak może on kochać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ma środki tego świata służące do podtrzymywania życia i widzi swego brata w potrzebie, a jednak zamyka przed nim drzwi swego tkliwego współczucia, to jakże pozostaje w nim miłość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nas żyje w dostatku, a odwraca się od innego wierzącego, będącego akurat w potrzebie, to czy ma on w sobie Bożą miłość?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2024-05-01T09:45:10Z</dcterms:modified>
</cp:coreProperties>
</file>