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(Pewnego razu) Samson poszedł do Gazy,* zobaczył tam kobietę nierządną – i wszedł do niej.**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Samson poszedł do Gazy. Zobaczył tam jakąś nierządną kobietę — i zatrzymał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poszedł do Gazy i gdy zobaczył tam nierządnicę,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Samson do Gazy, a ujrzawszy tam niewiastę nierządną,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do Gazy i ujźrzał tam niewiastę, nierządnicę, i 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Samson do Gazy, gdzie ujrzawszy nierządnicę, poszedł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Samson do Gazy i zobaczył tam kobietę nierządną i wstąpił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Samson udał się do Gazy, zobaczył tam pewną nierządnicę i poszedł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Samson udał się do Gazy. Zobaczył tam pewną nierządnicę i poszedł z nią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udał się następnie do Gazy. Ujrzał tam pewną nierządnicę i poszedł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Сампсон до Тамнати і побачив в Тамнаті жінку з жінок чужинок і вгодила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Szymszon udał się do Azy, tam poznał nierządną kobietę i do niej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Samson poszedł do Gazy i zobaczył tam kobietę nierządną, i wszedł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70 km od miejsca jego zamieszkania.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wszedł do niej, </w:t>
      </w:r>
      <w:r>
        <w:rPr>
          <w:rtl/>
        </w:rPr>
        <w:t>וַּיָבֹא אֵלֶיהָ</w:t>
      </w:r>
      <w:r>
        <w:rPr>
          <w:rtl w:val="0"/>
        </w:rPr>
        <w:t xml:space="preserve"> , jest to też euf. ozn. stosunek płciowy.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6:26&lt;/x&gt;; &lt;x&gt;240 7:10&lt;/x&gt;; &lt;x&gt;240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2024-06-02T01:31:56Z</dcterms:modified>
</cp:coreProperties>
</file>