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(Wy,) jeźdźcy na płowych oślicach,* (wy,) goście na (zdobnych) dywanach,** i podróżni na drodze – zanućcie!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jeźdźcy na płowych oślicach, wy, goście na zdobnych dywanach, wy, podróżni idący drogami — zanućcie!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białych oślicach i zasiadacie na sądach, i którzy chodzicie po drogach, opowiadajcie;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jeździcie na oślicach białych, i zasiadacie na sądach, i którzy chodzicie po drogach, rozmawiajcie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wsiadacie na osły świetne i zasiadacie na sądziech a chodzicie drogą, mówcie!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wy, co na kobiercach siadacie, wy, przechodzący drogą -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płowych oślicach, Siedzicie na kobiercach I wybieracie się w drogę,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białych oślicach, wy, którzy siedzicie na dywanach, i wy, którzy chodzicie drogami –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siedząc na kobiercach, i wy, przechodzący drogą -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siedząc na dywanikach, i wy, którzy pieszo chodzicie po drogach, rozgłaszajcie!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Варак завулона і нефталіма до Кедеса, і пішли за його ногами десять тисяч мужів. І пішла з ним Девора.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wy, jeźdźcy na siwych oślicach; wy, którzy zasiadacie na makatach, i wy, wędrowcy na wyzwolonych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jeźdźcy na żółtawoczerwonych oślicach, wy, którzy siedzicie na bogatych kobiercach, i wy, którzy chodzicie drogą, rozważcie!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płowe oślice, </w:t>
      </w:r>
      <w:r>
        <w:rPr>
          <w:rtl/>
        </w:rPr>
        <w:t>אֲתֹנֹות צְחֹרֹות : צָחֹר</w:t>
      </w:r>
      <w:r>
        <w:rPr>
          <w:rtl w:val="0"/>
        </w:rPr>
        <w:t xml:space="preserve"> (tsachor)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(zdobnych) dywanach, </w:t>
      </w:r>
      <w:r>
        <w:rPr>
          <w:rtl/>
        </w:rPr>
        <w:t>מִּדִין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2024-05-31T05:21:28Z</dcterms:modified>
</cp:coreProperties>
</file>