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 jednak powiedziała: Czy mam porzucić mój olejek? Bóg nim wyróżnia oraz ludzie! Mam iść i 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odpowiedziała: Czy mam porzucić swój tłuszcz, przez który czci się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oliwne drzewo: Izali opuszczę tłustość moję, przez którą uczczony bywa Bóg i ludzie,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Aza mogę opuścić tłustość moję, którą używają i bogowie, i ludzie, a iść, żebych między drzewy wyniesiona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im oliwka: Czyż mam się wyrzec mojej oliwy, która służy czci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rzekła do nich: Czy mam zaniechać tłustości mojej, która jest we mnie, A którą cześć się oddaje bogom i ludziom,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im drzewo oliwne: Czy mam zrezygnować z mojej oliwy, przez którą doznają czci bogowie i ludzie,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odpowiedziało: «Czy mam zaprzestać wydawania oliwy, za pomocą której dzięki mnie oddawana jest cześć bogom i ludziom,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odrzekło: - Czyż mam zaprzestać wydawać oliwę, przez którą doznają czci Bóg i ludzie, by w górę wystrzelić, wznosząc się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мужам Фануїла, мовлячи: Коли я повернуся з миром, рознесу цю вежу.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oliwnik im odpowiedział: Mam zostawić moją oliwę, z powodu której sławią mnie bogowie i ludzie,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powiedziało im: ʼCzy mam zaniechać mej tłustości, którą się wychwala Boga i ludzi,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2024-05-16T13:32:48Z</dcterms:modified>
</cp:coreProperties>
</file>