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zobaczył już Saula do dnia swojej śmierci. Samuel bowiem bolał z powodu Saula, a i JAHWE żałował, że ustanowił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nie zobaczył już Saula aż do dnia swojej śmierci. Bolał jednak Samuel nad Saulem, a JAHWE żałował, że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potem więcej Samuel nie widział Saula, aż do dnia śmierci swojej: wszakże żałował Samuel Saula, a Pan też żałował, że uczynił królem Saula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 więcej Samuel Saula aż do dnia śmierci swej: wszakże płakał Samuel Saula, że JAHWE żałował, iż go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Samuel nie zobaczył Saula aż do chwili swej śmierci. Smucił się jednak, iż Pan pożałował tego, że Saula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oglądał już Saula do dnia swojej śmierci i bolał Samuel nad Saulem. Pan zaś żałował, iż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aż do dnia swojej śmierci. Smucił się jednak z powodu Saula, gdyż JAHWE żałował, że uczynił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spotkał się już z Saulem aż do śmierci. Smucił się jednak z tego powodu, że JAHWE pożałował, iż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zobaczył już Samuel Saula aż do chwili swej śmierci; ale Samuel żałował Saula; Jahwe zaś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Ramath, zaś Saul wrócił do swego domu w Gibea–Saul.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aż do dnia swej śmierci już nie widział Saula, gdyż Samuel pogrążył się w żałości z powodu Saula. JAHWE zaś żałował, że uczynił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2024-04-30T00:00:23Z</dcterms:modified>
</cp:coreProperties>
</file>