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będzie postępował według tego, co jest w moim sercu i w mojej duszy,* i zbuduję mu dom trwały** – i będzie posługiwał przed moim pomazańcem po wszystkie dni.***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Wzbudzę sobie natomiast kapłana wiernego, który będzie postępował po mojej myśli,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utrwalę jego ród i będzie służył przy moim pomazańcu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wzbudzę sobie kapłana wiernego,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będzie postępował według mego serca i mojej myśli. Zbuduję mu trwały dom, a on będzie chodził przed moim pomazańcem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według serca mego, i według myśli mojej czynić będzie, i zbuduję mu dom trwały, a będzie służył przed pomazańcem moim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według serca mego i wedle dusze mojej czynić będzie, i zbuduję mu dom wierny, i będzie chodził przed pomazańcem moim po wszytkie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sobie kapłana wiernego, który będzie postępował według mego serca i pragnienia. Zbuduję mu dom trwały, a on będzie chodził przed obliczem mego pomazańca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wzbudzę sobie kapłana wiernego, który postępować będzie według mego serca i według mojej duszy, i zbuduję mu trwały dom. On chodzić będzie przed Pomazańcem moim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ustanowię sobie wiernego kapłana, który będzie postępował według Mojej woli i Mojego zamysłu. Zbuduję mu trwały dom. On będzie służył Mojemu pomazańcowi przez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ustanowię sobie kapłana wiernego, który będzie postępował według pragnień mego serca. Na trwałe zapewnię mu potomków, którzy będą chodzić w obecności mojego pomazańca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Sobie zaś powołam kapłana wiernego, który postępować będzie według serca i ducha mego. Zbuduję mu trwały dom i będzie usługiwał przed obliczem pomazańca mego po wszystkie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поставлю Собі вірного священика, який вчинить все, що в моїм серці і що в моїй душі. І збудую йому вірний дім, і ходитиме перед моїм помазанником всі дні.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Ustanowię sobie wiernego kapłana, który będzie postępował według tego, co w sercu oraz co w Mej istocie – temu zbuduję trwały dom, by chodził przed obliczem Mojego pomazańca po wszystkie czasy.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Sobie zaś wzbudzę kapłana wiernego. Będzie postępował zgodnie z tym, co jest w moim sercu i w mojej duszy; i zbuduję mu trwały dom, a on zawsze chodzić będzie przed moim pomazańcem.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 mojej myśli.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utrwalę jego ród, zadbam o trwałość jego dynastii, &lt;x&gt;90 2:35&lt;/x&gt;L.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Być może Sadok, syn Eleazara, brata Itamara, zob. &lt;x&gt;100 8:17&lt;/x&gt;; &lt;x&gt;130 24:3&lt;/x&gt;.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2:35&lt;/x&gt;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2024-05-03T07:46:22Z</dcterms:modified>
</cp:coreProperties>
</file>