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zastanów się, co należałoby zrobić, bo zguba naszego pana i całego jego gospodarstwa jest już przesądzona, a on sam jest zbyt wybuchowy,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dało się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o tym i rozważ to, co masz czynić, gdyż postanowiono nieszczęście wobec naszego pana i całego jego domu. On bowiem jest synem Beliala, tak że nie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obacz, a rozmyśl się, co masz czynić; boć już gotowe nieszczęście na pana naszego, i na wszystek dom jego; lecz on jest człowiekiem niezbożnym, że z nim trudno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obacz a rozmyśl się, co masz uczynić, boć się dopełniła złość na męża twego i na dom twój, a on jest syn Belial, tak iż żaden nie może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więc rozważyć i rozejrzeć się, co począć, gdyż postanowiono zagładę dla naszego pana i dla całego jego domu. Tymczasem on jest zbyt zły, by można było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teraz i obmyśl, co zrobić, gdyż zguba pana naszego i całego jego domu jest postanowiona, on sam zaś jest zbyt złośliwy, żeby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więc i zobacz, co możesz uczynić, ponieważ postanowiona została zguba naszego pana i całego jego domu. On sam zaś jest zbyt wielkim nikczemnikiem, żeby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zastanów się dobrze, co powinnaś zrobić, gdyż nieszczęście zawisło nad naszym panem i nad całym jego domem. A on sam jest człowiekiem tak ograniczonym, że nie warto w ogóle z nim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pomyśl i rozważ, co możesz zrobić, bo nieszczęście zagraża naszemu panu i całemu jego domowi. On sam jest jak syn Beliala, który nie pozwoli sobie nic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знай і гляди ти, що вчиниш, бо виповнилася злоба на нашого пана і на його дім. І він син поганець, і не можна до нього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rozważ i zobacz, co powinnaś uczynić, bo dla naszego pana i dla całego jego domu już jest postanowiona niedola; a on sam jest zbyt niecnym, by można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wiedz i zobacz, co zrobisz, bo zostało postanowione nieszczęście przeciw naszemu panu i całemu jego domowi, jako że jest on zbyt wielkim nicponiem, by z nim rozmawiać”.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2024-04-29T18:43:01Z</dcterms:modified>
</cp:coreProperties>
</file>