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do Piotra i powiedzieli Nauczyciel wasz nie płaci cła dwudrachm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Kafarnaum,* podeszli do Piotra poborcy didrachmy** i zapytali: Czy wasz nauczyciel nie płaci dwu drachm?***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przyszli) zaś oni do Kafarnaum podeszli didrachmy* biorący (do) Piotra i powiedzieli: Nauczyciel wasz (czyż) nie płaci didrachm?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(do) Piotra i powiedzieli Nauczyciel wasz nie płaci cła dwudrachm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30:13-16&lt;/x&gt;; &lt;x&gt;20 38:26&lt;/x&gt;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Didrachma : 1/2 sykla, wysokość podatku świątynnego (&lt;x&gt;20 30:13-16&lt;/x&gt;). Żyd, który ukończył dwudziesty rok życia, był zobowiązany do łożenia na świątynię. W odróżnieniu od podatku pobieranego przez władze, ten podatek nie był obowiązkowy. Termin jego płatności upływał w miesiącu Adar (marzec). W opisywanej sytuacji było około sześciu miesięcy po terminie. Jezus jednak nie przebywał w tym czasie w Galilei i stąd to pytanie poborców. Opłata musiała być wniesiona w żydowskich szeklach, stąd poborcy zarabiali na wymianie; &lt;x&gt;470 17:27&lt;/x&gt;L.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Dwie drachmy, podatek na świątynię w tej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2024-05-05T01:06:29Z</dcterms:modified>
</cp:coreProperties>
</file>