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wyrzućcie* w ciemność zewnętrzną;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nieużytecznego sługę wyrzućcie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wyrzucajcie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wrzućcie w ciemności zewnętrzne.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niepożytecznego sługę wrzućcie do onych ciemności zewnętrznych,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niepożytecznego sługę wrzućcie do ciemności zewnętrznej.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na zewnątrz – w ciemności!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nieużytecznego sługę wrzućcie w ciemności zewnętrzne;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 nieużytecznego wyrzućcie w ciemność, na zewnątrz.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sługę wyrzućcie na zewnątrz, w ciemności. Tam będzie płacz i zgrzytanie zębów».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tego nieużytecznego sługę wyrzućcie na zewnątrz w ciemność.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tego próżniaka wyrzućcie do ciemności, które panują na zewnątrz,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sługę, z którego nie mam pożytku, wyrzućcie na zewnątrz w 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нікчемного раба викиньте в непроглядну темряву; там буде плач і скрегіт зубів.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[Це сказавши, закликав: Хто має вуха, щоб слухати, хай слухає.]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bezużytecznego niewolnika wyrzućcie do tej ciemności, tej położonej bardziej na zewnątrz;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bezużytecznego sługę wrzućcie do zewnętrznej ciemności.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tego bezużytecznego sługi, wyrzućcie go w ciemność, tam gdzie ludzie będą jęczeć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nieużytecznego niewolnika wyrzućcie w ciemność na zewnątrz. Tam będzie płakał i zgrzytał zębamiʼ.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tego lenia na zewnątrz, w ciemności! Tam będzie rozpacz i lament”.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&lt;x&gt;470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13:42&lt;/x&gt;; &lt;x&gt;470 24:51&lt;/x&gt;;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2024-04-28T17:26:49Z</dcterms:modified>
</cp:coreProperties>
</file>