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8"/>
        <w:gridCol w:w="3573"/>
        <w:gridCol w:w="3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ścigał Go Szymon i ci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Wypatrzył Go jednak Szymon i ci,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(zaczął) ścigać go Szymon i ci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ścigał Go Szymon i (ci)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2024-05-09T00:37:47Z</dcterms:modified>
</cp:coreProperties>
</file>