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jednak niebu i ziemi przeminąć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łatwiej jest niebu i ziemi przeminąć,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łatwiej jest niebu i ziemi przeminąć, niżeli jednej kresce 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łacwiej niebu i ziemi przeminąć, niż jednej kresce z 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niebo i ziemia przeminą, niż żeby jedna kreska miała odpaść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łatwiej jest niebu i ziemi przeminąć, niż przepaść jednej kresce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jednak niebu i ziemi przeminąć, niż przepaść jednej kresce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przeminie niebo i ziemia, niż zniknie jedna kreska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niebo i ziemia może przeminąć niż spaść choćby jeden rożek z jakiejś literki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niebo i ziemia przeminą, niż najmniejsza literka w Prawie utraci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niebo i ziemia przeminą, niż jedna kreska zniknie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Швидше небо й земля минуться, ніж пропаде хоч одна риска із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zaś jest to niebo i tę ziemię uczynić mogącymi przejść obok-przeciw niż Przydzielonego obyczajowego prawa jedną rogopodobną figurę graficzną uczynić mogącą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łatwiej jest Niebu i ziemi przeminąć, niż upaść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przeminą niebo i ziemia, niż straci ważność choćby jedna kreska w jednej literze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przeminąć niebu i ziemi, niż się nie spełnić choćby jednej cząstce litery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nie zmieni się jednak nawet najmniejsza literka. Prędzej niebo i ziemia przestaną istnieć!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2024-05-19T21:25:51Z</dcterms:modified>
</cp:coreProperties>
</file>