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Dlaczego śpicie? Wstańcie i módlcie się, abyście nie ulegli próbie.*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Wstawszy módlcie się, aby nie weszliście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śpicie? — zapytał. — Wstańcie i módlcie się, abyście nie upadli w czasie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śpicie? wstańcie, a 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 śpicie? Wstańcie, 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Czemu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Wstańcie i módlcie się, abyście nie popadli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Dlaczego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„Dlaczego śpicie? Wstańcie, módlcie się, abyście nie ulegli pokusie”.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śpicie? Wstańcie i módlcie się, abyście nie popadli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śpicie? wstawszy 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Czemu śpicie?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спите? Устаньте й моліться, щоб ви не ввійшли в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Przez co jesteście pogrążani z góry w bezczynności? Stawiwszy się w górę módlcie się, aby nie weszlibyście do sfery próbowania.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Dlaczego śpicie? Wstańcie i módlcie się, abyście nie weszli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"Czemu śpicie? Wstańcie i módlcie się, żebyście nie byli poddani próbie!".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”Czemu śpicie? Wstańcie i módlcie się, żebyście nie wpadli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śpicie?!—zapytał. —Wstańcie i módlcie się, abyście się nie poddali pokusie!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Próby zwycięża się w modlitwie, lecz nie przez to, że nabiera się mocy do przezwyciężenia ich samych, ale przez to, że w modlitwie dochodzi się do zgodności własnej woli z wolą Ojca (w. 42). Pokusa znika, gdy utożsamiamy własną wolę z wolą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2024-05-02T12:23:29Z</dcterms:modified>
</cp:coreProperties>
</file>