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3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prawdę zaś mówię wam liczne wdowy były w dniach Eliasza w Izraelu gdy zostało zamknięte niebo na lat trzy i miesięcy sześć jak stał się głód wielki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wam też prawdę: Wiele wdów było za dni Eliasza* w Izraelu, gdy niebo było zamknięte przez trzy lata i sześć miesięcy, tak że wielki głód ogarnął całą ziemię,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prawdę zaś mówię wam, liczne wdowy były w dniach Eliasza w Izraelu, kiedy zamknięte zostało niebo na lata trzy i miesięcy sześć, jak stał się głód wielki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prawdę zaś mówię wam liczne wdowy były w dniach Eliasza w Izraelu gdy zostało zamknięte niebo na lat trzy i miesięcy sześć jak stał się głód wielki na całej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17:1&lt;/x&gt;; &lt;x&gt;110 18:1&lt;/x&gt;; &lt;x&gt;660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2024-04-29T09:28:53Z</dcterms:modified>
</cp:coreProperties>
</file>