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znaleźli (sposobu), jak mogliby go wnieść – z powodu tłumu – weszli na dach i przez dachówki spuścili go wraz z posłaniem do środka, przed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znalazłszy, jaką (drogą) wnieśliby go, z powodu tłumu, wszedłszy na taras przez pokrycie z dachówek. spuścili go z lektyką na środek przed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przez jakie wprowadziliby Go przez tłum wszedłszy na tarasie przez pokrycia z dachówek spuścili Go z łoża do środka przed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2024-04-30T03:14:19Z</dcterms:modified>
</cp:coreProperties>
</file>