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2"/>
        <w:gridCol w:w="3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zna Mnie ― Ojciec i Ja znam ― Ojca, i ― duszę Mą kładę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zna Mnie Ojciec i Ja znam Ojca i życie moje kładę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Ojciec zna Mnie i Ja znam Ojca* – i duszę swoją kładę za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zna mnie Ojciec i ja znam Ojca. I życie me kładę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zna Mnie Ojciec i Ja znam Ojca i życie moje kładę 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2024-05-20T04:39:55Z</dcterms:modified>
</cp:coreProperties>
</file>