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Abram usłyszał, że wzięto do niewoli jego brata, wystawił swoich wypróbowanych, urodzonych w jego domu, trzystu osiemnastu i ścigał (ich) aż do Dan.*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uprowadzeniu brata Abram uzbroił trzystu osiemnastu służących, mężczyzn wypróbowanych, urodzonych w jego domu, i ruszył w pościg aż po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Abram usłyszał, że jego brat został pojmany, wyprawił swoich trzystu osiemnastu wyszkolonych sług, urodzonych w jego domu, i ścigał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Abram, iż był pojmany brat jego, wyprawił ćwiczonych sług swoich zrodzonych w domu swym, trzy sta i osiemnaście, i gonił je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usłyszawszy Abram, to jest, iż pojman Lot, brat jego, zebrał gotowych domowych sług swoich trzy sta i ośmnaście i pogoń uczynił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usłyszawszy, że jego krewny został uprowadzony w niewolę, dobrał sobie trzystu osiemnastu najbardziej doświadczonych spośród sług swojego domu i rozpoczął 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usłyszał, że bratanka jego wzięto do niewoli, uzbroił swoich trzystu osiemnastu wypróbowanych ludzi, urodzonych w jego domu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usłyszał, że jego bratanek został uprowadzony do niewoli, dobrał sobie trzystu osiemnastu oddanych ludzi, urodzonych w jego domu,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Abram dowiedział się, że uprowadzono jego bratanka, zgromadził swoich trzystu osiemnastu służących, którzy byli wyszkoleni do walki. Potem wyruszył za napastnikami, ścigając 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Abram usłyszał, iż uprowadzono jego krewnego, wywiódł swych wojowników, wierną swoją służbę - w liczbie trzystu osiemnastu osób, i ruszył w pościg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usłyszał, że uprowadzono jego bratanka; uzbroił [więc] trzystu osiemnastu swoich wychowanków, którzy urodzili się w jego domu, i ścigali [ich] aż do 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ж Аврам, що взято в полон Лота його брата, почислив власних, що народилися в його домі, триста вісімнадцять, і пігнався за ними до 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Abram usłyszał, że jego brat został pojmany, wyprowadził swoich trzystu osiemnastu wyćwiczonych sług, zrodzonych w jego domu i ścigał ich aż do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Abram usłyszał, że jego brat został uprowadzony do niewoli. Wtedy zebrał swoich wyćwiczonych ludzi, trzystu osiemnastu niewolników urodzonych w jego domu, i ruszył w pościg aż do 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Dan, ּ</w:t>
      </w:r>
      <w:r>
        <w:rPr>
          <w:rtl/>
        </w:rPr>
        <w:t>דָן</w:t>
      </w:r>
      <w:r>
        <w:rPr>
          <w:rtl w:val="0"/>
        </w:rPr>
        <w:t xml:space="preserve"> (dan): ten szczegół wskazuje na późniejszą redakcję fragmentu; terytoria te nosiły taką nazwę dużo później, zob. &lt;x&gt;70 18:29&lt;/x&gt;; &lt;x&gt;10 14:14&lt;/x&gt;L.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2024-05-03T11:36:04Z</dcterms:modified>
</cp:coreProperties>
</file>