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5"/>
        <w:gridCol w:w="6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JHWH* bowiem całkowicie zamknął** każde łono w domu Abimeleka – z powodu Sary, żony Abrahama.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2024-04-28T04:17:11Z</dcterms:modified>
</cp:coreProperties>
</file>