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czterdzieści lat, gdy pojął sobie za żonę Rebekę, córkę Betuela, Aramejczyka z Padan-Aram, siostrę Labana, Aramejczyka.*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Podkreślanie przynależności plemiennej Labana (pod. &lt;x&gt;10 28:5&lt;/x&gt;;&lt;x&gt;10 31:20&lt;/x&gt;, 24) oraz różnic językowych (&lt;x&gt;10 31:47&lt;/x&gt;) może sugerować kształtowanie się odrębności narodowej wśród członków klanu Abrahama (&lt;x&gt;50 26:5&lt;/x&gt;). Jakub jest ostatnim szukającym żony w Padan-Aram, a więc identyfikującym się z dawną ojczyzną. Jego widzenie (&lt;x&gt;10 46:14&lt;/x&gt;) oraz przekonanie Józefa (&lt;x&gt;10 50:24-25&lt;/x&gt;) wskazują, że ojczyzną stał się Kanaan.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2024-04-27T21:34:05Z</dcterms:modified>
</cp:coreProperties>
</file>