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gdy ją zobaczył, pomyślał, że jest nierządnicą, gdyż jej twarz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zobaczył ją, pomyślał, że to nierządnica, bo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Judas, mniemał, że to nierządnica, bo zakryła była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Juda, mniemał, żeby była wszetecznica, bo była nakryła twarz swoję, aby jej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ujrzał, pomyślał, że jest ona nierządnicą, gdyż miała twarz zasłoniętą.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Juda zobaczył, myślał, że to nierządnica, bo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ponieważ 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bo miała zakrytą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Przyślę ci koźlę ze stada. Ona odparła: - A czy dasz mi zastaw aż do czasu, gdy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ją i myślał, że jest nierządnicą, bo zakryła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Юда, побачивши її, подумав, що вона є розпусницею. Бо покрила своє лице, і не впізнав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ją Jehuda oraz wziął ją za prostytutkę, ponieważ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zobaczył, od razu uznał ją za nierządnicę, gdyż miała zakrytą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2024-04-29T21:30:37Z</dcterms:modified>
</cp:coreProperties>
</file>