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rozpoznał je i powiedział: Jest sprawiedliwsza ode mnie, bo nie dałem jej mojemu synowi Szeli.* Potem już więcej jej nie poznał.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Względność w moralności, &lt;x&gt;10 38:26&lt;/x&gt;L.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2024-04-29T19:20:15Z</dcterms:modified>
</cp:coreProperties>
</file>