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zaprosił go, jadł on przed nim i pił, i (Dawid) upił go, wieczorem jednak wyszedł, by przespać się na swoim posłaniu ze sługami swojego pana, do swojego domu nie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2024-04-29T04:35:15Z</dcterms:modified>
</cp:coreProperties>
</file>