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Zaprawia moje ręce do walki, dlatego moje ramiona mogą napiąć łuk ze spiżu.*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zaprawia moje ręce do walki, Moje ramiona mogą napiąć wzmocniony spiżem łuk.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Ćwiczy moje ręce do walki, tak że mogę kruszyć spiżowy łuk swymi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Ćwiczy ręce me do boju, tak że kruszę łuk miedziany ramiony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ręce moje do boju i składając jako łuk miedziany ramiona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ćwiczy moje ręce do bitwy, a ramiona - do napinania spiżowego łuku.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Zaprawia do walki ręce moje, Sprawia, że ramię moje zdoła napiąć łuk spiżowy.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Zaprawia moje ręce do walki, a ramiona do napinania spiżowego łuku.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ćwiczy moje ręce do walki, moje ramiona do napinania spiżowego łuku.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moje do boju zaprawia, a moje ramiona do napinania łuku spiżowego.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Навчає мої руки на війну і знищив мідяний лук моїм раменом.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 ręce ćwiczy do boju, więc swymi ramionami napinam łuk spiżowy.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Przyucza moje ręce do boju, a moje ramiona napięły łuk miedziany.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6:12&lt;/x&gt;; &lt;x&gt;220 40:18&lt;/x&gt;; &lt;x&gt;300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2024-04-28T21:25:33Z</dcterms:modified>
</cp:coreProperties>
</file>