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Dawida, swojego ojca, i jego panowanie wyraźnie się umocniło.*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swojego ojca Dawida i jego władza wyraźnie się umacniała.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i jego królestwo zostało mocno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Salomon usiadł na stolicy Dawida ojca swego, i zmocniło się bardzo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siadł na stolicy Dawida, ojca swego, i zmocniło się królestwo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a jego władza królewska została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swojego ojca, a jego królestwo było mocno ugruntowane.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zasiadł na tronie swojego ojca Dawida i jego władza królewska została mocno ugruntowana,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zasiadł na tronie swojego ojca, Dawida, i 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Dawida, swego ojca. Jego władza królewska była bardzo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син дванадцятилітний і дуже (добре) приготовлено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zasiadł na tronie swojego ojca Dawida, a jego królestwo bardzo się utwierdziło.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Dawida, swego ojca, a jego władza królewska z czasem bardzo się umocniła.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2024-04-28T07:38:42Z</dcterms:modified>
</cp:coreProperties>
</file>