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Ben-Hadad: Twoje srebro i złoto – do mnie ono należy. Do mnie też należą twoje najlepsze kobiety i najlepsi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najlepsze kobiety i twoi najlepsi synowie : wieloznaczne, kobieta może bowiem oznaczać  również  żonę,  a synowie  chłopców lub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2024-05-07T12:12:49Z</dcterms:modified>
</cp:coreProperties>
</file>