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1"/>
        <w:gridCol w:w="6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nadal składał ofiary na wzgórzach, ponieważ do tych dni* nie zbudowano jeszcze domu dla imienia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2024-04-29T06:37:37Z</dcterms:modified>
</cp:coreProperties>
</file>