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aby nakarmić mojego syna, oto był on martwy. Lecz gdy przyjrzałam mu się rano, nie był to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rano, aby nakarmić syna, zauważyłam, że dziecko nie żyje! Gdy jednak przyjrzałam mu się dokładniej, spostrzegłam, że to nie jest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rano, aby nakarmić swego syna piersią, oto był martwy. Lecz gdy przyjrzałam się rano, zobaczyłam,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wstała rano, chcąc dać ssać synowi memu, otom znalazła umarłego; któremu gdym się rano przypatrzyła, a oto nie był syn mój, któregom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wstała rano, chcąc dać mleka synowi memu, nalazłam umarłego: któremu przypatrując się pilniej w jasny dzień, poznałam, że nie był mój, któregom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aby nakarmić mojego syna, patrzę, a oto on martwy! Gdy mu się przyjrzałam przy świetle, rozpoznałam,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wstałam rano, aby nakarmić mojego syna, oto był martwy. Lecz gdy się rano przyjrzałam, okazało się,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rano, aby nakarmić swojego syna, on już nie żył. I przyjrzałam mu się uważnie rano, ale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wstałam wczesnym rankiem, żeby nakarmić mojego syna, patrzę, a on jest martwy! Przyjrzałam mu się uważnie: ależ to nie mój syn, którego urodziłam!”.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 rano, aby dać pierś mojemu synowi, ale oto był martwy. Przyjrzałam się mu więc uważnie [w świetle] poranka i oto [spostrzegłam, że] nie był to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друга жінка: Ні, але мій син живий, а твій син мертвий. І вони говорили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rano wstałam, by nakarmić mojego syna – oto był martwy. Ale gdy mu się z rana przypatrywałam, okazało się, że to nie był mój syn, którego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by nakarmić swego syna, oto był martwy. Rano więc obejrzałam go uważnie i oto nie był to mój syn, którego urodziłam”.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2024-04-29T01:31:01Z</dcterms:modified>
</cp:coreProperties>
</file>