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 się tego, co złe w moich oczach, i drażnili mnie od dnia, kiedy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się dopuszczali złego przed oczyma memi, a draźnili mię ode dnia, którego wyszli ojcowie ich z Egiptu,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złe przede mną i trwali drażniąc mię ode dnia, którego wyszli ojcowie ich z Egiptu,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jest złe w moich oczach, i obrażali Mnie od chwili wyjścia ich przodków z Egiptu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pobudzali Mnie do gniewu od dnia, w którym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bowiem to, co uważam za zło, doprowadzając Mnie do gniewu przez cały ten czas, od dnia, w którym ich przodkowie wyszli z Egiptu, aż do dnia dzisiejszego»”.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było złe w moich oczach, i obrażali mię od dnia, w którym ich ojcowie wyszli z Egiptu,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 зло, що вчинили, в моїх очах і гнівили мене від дня, в якому Я вивів їхніх батьків з Єгипту,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czynili to, co było niegodziwym w Moich oczach oraz Mnie jątrzyli, od dnia, którego ich przodkowie wyszli z Micraim –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ciągle mnie obrażali od dnia, gdy ich praojcowie wyszli z Egiptu, aż po dziś dzieńʼ”.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2024-04-30T05:05:59Z</dcterms:modified>
</cp:coreProperties>
</file>