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czynili to, co złe w moich oczach, i drażnili Mnie od dnia, w którym ich ojcowie wyszli z Egiptu,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2024-04-30T00:17:02Z</dcterms:modified>
</cp:coreProperties>
</file>