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Manassesa, wszystko, czego dokonał, jego grzech, którego się dopuścił,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Manassesa, wszystkie jego dokonania, łącznie z grzechem, którego się dopuścił,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Manassesa i wszystko, co czynił, i jego grzech, którego się dopuścił,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Manasesowe, i wszystko co czynił, i grzech jego, którego się dopuścił, to zapisano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Manasse i wszytko, co czynił, i grzech jego, którym grzeszył, azaż tego nie napisano w księgach mów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Manassesa, wszystkie jego czyny i grzechy, które popełnił,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 i wszystko, co czynił, i grzech, jakiego się dopuścił, jest zapisane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Manassesa, wszystko, co uczynił, i grzechy, które popełnił,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Manassesa, obejmujące wszystko to, czego dokonał, oraz grzechy, które popełnił,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Manassego, wszystko, co zdziałał, i grzech, który popełnił,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Манассії і все, що він вчинив, і його гріх, яким згрішив,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Menasy; wszystkiego, czego dokonał oraz grzechu, którego się dopuścił,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Manassesa oraz wszystkiego, co uczynił, jak również jego grzechu, którym zgrzeszył,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2024-04-30T04:55:34Z</dcterms:modified>
</cp:coreProperties>
</file>