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Uzy przy swoim pałacu,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 zasnął ze swymi ojcami, i został pogrzebany w ogrodzie swego domu, w ogrodzie Uzzy. I Amon,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Manases z ojcami swymi, i pogrzebiony jest w ogrodzie domu swego, w ogrodzie Ozy; a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Manasses z ojcy swymi, i pogrzebion jest w ogrodzie domu swego, w ogrodzie Oza;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swymi przodkami, i pochowany został w ogrodzie swego domu, w ogrodzie Uzzy, a 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został pochowany w ogrodzie swojego domu, w ogrodzie Uzzy, a władzę królewską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przy swoich przodkach, i został pochowany w ogrodzie swego domu, w ogrodzie Uzzy, a po nim królem został jego syn,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został pochowany w grobowcu swojej rodziny w ogrodzie Uzzy, a jego syn, Ammon,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spoczął ze swoimi przodkami i został pogrzebany w ogrodzie swego pałacu, w ogrodzie Uzza. Po nim królował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Манассія з його батьками і похований був в городі свого дому, в городі Озії,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Menase spoczął przy swoich przodkach, a pochowano go w ogrodzie jego pałacu, w ogrodzie Uzji. Zaś rządy, zamiast niego,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w ogrodzie swego domu, w ogrodzie Uzzy;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2024-04-30T00:52:33Z</dcterms:modified>
</cp:coreProperties>
</file>