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zaś w jego grobie w ogrodzie Uzy, a władzę po nim objął Jozjasz,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2024-04-30T02:19:21Z</dcterms:modified>
</cp:coreProperties>
</file>