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Ben-Hadad,* król Aramu, zgromadził cały swój obóz, wyruszył i obległ Samarię.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 król Aramu, zgromadził całe swe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Syrii, zebrał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zebrał Benadad, król Syryjski, wszystkie wojska swe, a przyciągnął i obległ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zebrał Benadad, król Syryjski, wszytko wojsko swe i wyciągnął a obległ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Aramu, ściągnął całe wojsko, wyruszył i oblegał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Ben-Hadad, król Aramu, zgromadził całe swoje wojsko i wyruszywszy, 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Ben-Hadad, król Aramu, zgromadził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Ben-Hadad, król Aramu, zebrał całe swoje wojsko i wyruszył oblegać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Ben-Hadad, król Aramu, zebrał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зібрав син Адера цар Сирії ввесь свій табір і пішов і обложив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król aramejski Benhadad zgromadził całą swoją wojenną siłę, nadciągnął oraz oblegał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Ben-Hadad, król Syrii, zebrał cały swój obóz i wyruszywszy, oblegał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o tym imieniu było kilku: (1) syn Tabrimona, zob. &lt;x&gt;110 15:18&lt;/x&gt;, znany też jako Adad-Idri, wsp. Baszy (909-885 r. p. Chr.); (2) Ben-Hadad I, współczesny Achaba, zob. &lt;x&gt;110 20:1-22&lt;/x&gt;; (3) Ben-Hadad II zabity przez Chazaela; (4) Ben-Hadad III, który rozpoczął panowanie w 798 r. p. Chr., zob. 2Krl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2024-04-28T00:26:43Z</dcterms:modified>
</cp:coreProperties>
</file>