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go, lecz gdy powiedziałam jej następnego dnia: Daj swojego syna, abyśmy go zjadły, swojego syna ukryła.*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Aszurbanipal  mówi  o  podobnym  przypadku w czasie dwuletniego oblężenia Babilonu, zakończonego w 648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28:57&lt;/x&gt;; &lt;x&gt;300 19:9&lt;/x&gt;; &lt;x&gt;310 2:20&lt;/x&gt;; &lt;x&gt;310 4:10&lt;/x&gt;; &lt;x&gt;330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2024-04-28T10:40:45Z</dcterms:modified>
</cp:coreProperties>
</file>