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ponadto skarb, złoto i srebro. Przy całym moim upodobaniu dla domu mojego Boga przekazuję to jako wkład dla domu Bożego, oprócz tego wszystkiego, co już wcześniej na ten święty dom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z miłości do domu swego Boga oddaję ze swojego skarbca na dom mego Boga złota i srebra — poza tym wszystkim,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przygotowałem na święty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chęci mojej ku domowi Boga mego osobne złoto i srebro, które mam, oddaję na dom Boga mego, oprócz tego wszystkiego, com zgotował na dom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to, com ofiarował do domu Boga mego z zdobyczy mojej, złoto i srebro dałem na kościół Boga mego, oprócz tego, com nagotował na dom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 miłości do domu Boga mego oddaję na dom Boga mego zapas złota i srebra, jaki posiadam, oprócz tego wszystkiego, co już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ponieważ upodobanie mam w domu Boga mojego, oddaję na rzecz świątyni Boga mojego to złoto i srebro, które jest moją osobistą własnością, oprócz tego wszystko, co przygotowałem dla przybytku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względu na moją troskę o dom Boży, oddałem dla domu mego Boga mój skarb, złoto i srebro, ponad to wszystko, co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bardzo zależy mi na domu mojego Boga, przekazałem na niego moje prywatne zasoby złota i srebra oprócz tych, które już wcześniej zostały przeznaczone na święty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 przywiązania do Domu Boga mego, oprócz tego wszystkiego, co przygotowałem na Dom Święty, oddaję na Dom mego Boga mój osobisty skarbiec, jaki posiadam - złoto i srebro,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оскільки я милувався домом мого Бога є в мене те золото і срібло, що я приготовив, і ось я дав на дім мого Бога більше опріч того, що я приготовив для храму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dla Domu mojego Boga, oddaję z upodobania na Dom mojego Boga własne złoto i srebro, które mam, oprócz tego wszystkiego, co przygotowałem na dom tego, co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 upodobanie w domu mojego Boga, oto jest jeszcze moja szczególna własność, złoto i srebro; daję to na dom mojego Boga – dodatkowo i oprócz tego wszystkiego, co przygotowałem na ten święty dom: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2024-04-29T02:17:20Z</dcterms:modified>
</cp:coreProperties>
</file>