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4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Szuchy,* zrodził Mechira, który był ojcem Esztona.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Szuchy, spłodził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Chelub, brat Sucha, spłodził Mechyra; ten jest ojcem Estona.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Kaleb, brat Sue, zrodził Machira, który był ojcem Eston.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zrodził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a Mechir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a ten znów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Халев батько Асхи породив Махіра, це батько Ассатона.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Szucha, spłodził Mechira; on jest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Szuchy, został ojcem Mechira, który był ojcem Esztona.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ojciec Aschy, πατὴρ Ασχα, &lt;x&gt;60 15:16-17&lt;/x&gt;.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2024-05-05T13:05:56Z</dcterms:modified>
</cp:coreProperties>
</file>