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8"/>
        <w:gridCol w:w="4029"/>
        <w:gridCol w:w="3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 i Antotiasz;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Hananijasz, i Eleam, i Anatotyjasz,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Hanania, i Elam, i Anatotia,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Chananja, Elam, Antotijja,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Ананія і Амврій і Елам і Анатотія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2024-05-26T13:36:00Z</dcterms:modified>
</cp:coreProperties>
</file>