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jednak nie znikły i lud wciąż nie trwał swoim sercem przy Bogu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2024-04-29T12:23:46Z</dcterms:modified>
</cp:coreProperties>
</file>